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0A" w:rsidRPr="00CE1FD3" w:rsidRDefault="00DD720A" w:rsidP="00CE1FD3">
      <w:pPr>
        <w:ind w:firstLine="560"/>
        <w:jc w:val="center"/>
        <w:rPr>
          <w:rFonts w:ascii="黑体" w:eastAsia="黑体" w:hAnsi="黑体"/>
          <w:sz w:val="28"/>
          <w:szCs w:val="28"/>
        </w:rPr>
      </w:pPr>
      <w:r w:rsidRPr="00CE1FD3">
        <w:rPr>
          <w:rFonts w:ascii="黑体" w:eastAsia="黑体" w:hAnsi="黑体" w:hint="eastAsia"/>
          <w:sz w:val="28"/>
          <w:szCs w:val="28"/>
        </w:rPr>
        <w:t>关于</w:t>
      </w:r>
      <w:r w:rsidR="00CE1FD3" w:rsidRPr="00CE1FD3">
        <w:rPr>
          <w:rFonts w:ascii="黑体" w:eastAsia="黑体" w:hAnsi="黑体" w:hint="eastAsia"/>
          <w:sz w:val="28"/>
          <w:szCs w:val="28"/>
        </w:rPr>
        <w:t>成人高等教育</w:t>
      </w:r>
      <w:r w:rsidRPr="00CE1FD3">
        <w:rPr>
          <w:rFonts w:ascii="黑体" w:eastAsia="黑体" w:hAnsi="黑体" w:hint="eastAsia"/>
          <w:sz w:val="28"/>
          <w:szCs w:val="28"/>
        </w:rPr>
        <w:t>本科生毕业设计（论文）写作要求调整的通知</w:t>
      </w:r>
    </w:p>
    <w:p w:rsidR="0048403D" w:rsidRDefault="003362EB" w:rsidP="0048403D">
      <w:pPr>
        <w:ind w:firstLine="420"/>
      </w:pPr>
      <w:r>
        <w:rPr>
          <w:rFonts w:hint="eastAsia"/>
        </w:rPr>
        <w:t>广东</w:t>
      </w:r>
      <w:r w:rsidR="00DD720A">
        <w:rPr>
          <w:rFonts w:hint="eastAsia"/>
        </w:rPr>
        <w:t>省教育厅于</w:t>
      </w:r>
      <w:r w:rsidR="00DD720A">
        <w:rPr>
          <w:rFonts w:hint="eastAsia"/>
        </w:rPr>
        <w:t>202</w:t>
      </w:r>
      <w:r>
        <w:rPr>
          <w:rFonts w:hint="eastAsia"/>
        </w:rPr>
        <w:t>2</w:t>
      </w:r>
      <w:r w:rsidR="00DD720A">
        <w:rPr>
          <w:rFonts w:hint="eastAsia"/>
        </w:rPr>
        <w:t>年</w:t>
      </w:r>
      <w:r>
        <w:rPr>
          <w:rFonts w:hint="eastAsia"/>
        </w:rPr>
        <w:t>8</w:t>
      </w:r>
      <w:r w:rsidR="00DD720A">
        <w:rPr>
          <w:rFonts w:hint="eastAsia"/>
        </w:rPr>
        <w:t>月发布了《</w:t>
      </w:r>
      <w:r>
        <w:rPr>
          <w:rFonts w:hint="eastAsia"/>
        </w:rPr>
        <w:t>广东省教育厅转发关于做好全国本科毕业论文（设计）抽检信息平台和专家库建设工作的通知</w:t>
      </w:r>
      <w:r w:rsidR="00DD720A">
        <w:rPr>
          <w:rFonts w:hint="eastAsia"/>
        </w:rPr>
        <w:t>》，启动了对已授位学生常态化的毕业论文抽检工作，以保证本科人才培养质量。为进一步落实相关规定严把“出口关”，</w:t>
      </w:r>
      <w:r w:rsidR="0048403D" w:rsidRPr="0048403D">
        <w:rPr>
          <w:rFonts w:hint="eastAsia"/>
        </w:rPr>
        <w:t>学校按照论文抽检通知要求，对本科毕业设计（论文）的写作要求做了相应调整，从</w:t>
      </w:r>
      <w:r w:rsidR="0048403D" w:rsidRPr="0048403D">
        <w:rPr>
          <w:rFonts w:hint="eastAsia"/>
        </w:rPr>
        <w:t>2022</w:t>
      </w:r>
      <w:r w:rsidR="0048403D" w:rsidRPr="0048403D">
        <w:rPr>
          <w:rFonts w:hint="eastAsia"/>
        </w:rPr>
        <w:t>年下半年本科生撰写论文开始适用。</w:t>
      </w:r>
      <w:r w:rsidR="0048403D">
        <w:rPr>
          <w:rFonts w:hint="eastAsia"/>
        </w:rPr>
        <w:t>相关事项通知如下：</w:t>
      </w:r>
    </w:p>
    <w:p w:rsidR="00DD720A" w:rsidRDefault="00DD720A" w:rsidP="00DD720A">
      <w:pPr>
        <w:ind w:firstLine="420"/>
      </w:pPr>
      <w:r>
        <w:rPr>
          <w:rFonts w:hint="eastAsia"/>
        </w:rPr>
        <w:t>一、主要调整内容</w:t>
      </w:r>
    </w:p>
    <w:p w:rsidR="00DD720A" w:rsidRDefault="0048403D" w:rsidP="00DD720A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DD720A">
        <w:rPr>
          <w:rFonts w:hint="eastAsia"/>
        </w:rPr>
        <w:t>增加开题报告：学生在选题后须完成开题报告，指导老师评阅开题报告合格的学生才能开始毕业设计（论文）的制作（写作）。开题报告内容要求及填写说明</w:t>
      </w:r>
      <w:r w:rsidR="0073287C">
        <w:rPr>
          <w:rFonts w:hint="eastAsia"/>
        </w:rPr>
        <w:t>、开题报告模板</w:t>
      </w:r>
      <w:r w:rsidR="00DD720A">
        <w:rPr>
          <w:rFonts w:hint="eastAsia"/>
        </w:rPr>
        <w:t>见附件</w:t>
      </w:r>
      <w:r w:rsidR="00DD720A">
        <w:rPr>
          <w:rFonts w:hint="eastAsia"/>
        </w:rPr>
        <w:t>1</w:t>
      </w:r>
      <w:r w:rsidR="00DD720A">
        <w:rPr>
          <w:rFonts w:hint="eastAsia"/>
        </w:rPr>
        <w:t>。</w:t>
      </w:r>
    </w:p>
    <w:p w:rsidR="00DD720A" w:rsidRDefault="0048403D" w:rsidP="00DD720A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D57400">
        <w:rPr>
          <w:rFonts w:hint="eastAsia"/>
        </w:rPr>
        <w:t>更新论文撰写规范和格式：调整</w:t>
      </w:r>
      <w:r w:rsidR="00555265">
        <w:rPr>
          <w:rFonts w:hint="eastAsia"/>
        </w:rPr>
        <w:t>后的</w:t>
      </w:r>
      <w:r w:rsidR="0073287C">
        <w:rPr>
          <w:rFonts w:hint="eastAsia"/>
        </w:rPr>
        <w:t>毕业设计（论文）撰写规范和格式模版</w:t>
      </w:r>
      <w:r w:rsidR="00D57400">
        <w:rPr>
          <w:rFonts w:hint="eastAsia"/>
        </w:rPr>
        <w:t>见附件</w:t>
      </w:r>
      <w:r w:rsidR="00D57400">
        <w:rPr>
          <w:rFonts w:hint="eastAsia"/>
        </w:rPr>
        <w:t>3</w:t>
      </w:r>
      <w:r w:rsidR="00D57400">
        <w:rPr>
          <w:rFonts w:hint="eastAsia"/>
        </w:rPr>
        <w:t>。</w:t>
      </w:r>
    </w:p>
    <w:p w:rsidR="00DD720A" w:rsidRDefault="00435861" w:rsidP="00DD720A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D57400">
        <w:rPr>
          <w:rFonts w:hint="eastAsia"/>
        </w:rPr>
        <w:t>增加论文格式</w:t>
      </w:r>
      <w:r w:rsidR="004B3B62">
        <w:rPr>
          <w:rFonts w:hint="eastAsia"/>
        </w:rPr>
        <w:t>自愿</w:t>
      </w:r>
      <w:r w:rsidR="00D57400">
        <w:rPr>
          <w:rFonts w:hint="eastAsia"/>
        </w:rPr>
        <w:t>检测：引入论文格式检测系统，</w:t>
      </w:r>
      <w:r w:rsidR="004B3B62">
        <w:rPr>
          <w:rFonts w:hint="eastAsia"/>
        </w:rPr>
        <w:t>学生在论文重复率检测同时自愿</w:t>
      </w:r>
      <w:r w:rsidR="00D57400">
        <w:rPr>
          <w:rFonts w:hint="eastAsia"/>
        </w:rPr>
        <w:t>检测</w:t>
      </w:r>
      <w:r w:rsidR="004B3B62">
        <w:rPr>
          <w:rFonts w:hint="eastAsia"/>
        </w:rPr>
        <w:t>论文格式是否符合要求</w:t>
      </w:r>
      <w:r w:rsidR="00A4323A">
        <w:rPr>
          <w:rFonts w:hint="eastAsia"/>
        </w:rPr>
        <w:t>，根据检测报告</w:t>
      </w:r>
      <w:r w:rsidR="00884F43">
        <w:rPr>
          <w:rFonts w:hint="eastAsia"/>
        </w:rPr>
        <w:t>进一步</w:t>
      </w:r>
      <w:r w:rsidR="00A4323A">
        <w:rPr>
          <w:rFonts w:hint="eastAsia"/>
        </w:rPr>
        <w:t>修正论文格式</w:t>
      </w:r>
      <w:r w:rsidR="00D57400">
        <w:rPr>
          <w:rFonts w:hint="eastAsia"/>
        </w:rPr>
        <w:t>。</w:t>
      </w:r>
    </w:p>
    <w:p w:rsidR="00DD720A" w:rsidRDefault="00DD720A" w:rsidP="00DD720A">
      <w:pPr>
        <w:ind w:firstLine="420"/>
      </w:pPr>
      <w:r>
        <w:rPr>
          <w:rFonts w:hint="eastAsia"/>
        </w:rPr>
        <w:t>二、学生撰写论文过程中注意事项</w:t>
      </w:r>
    </w:p>
    <w:p w:rsidR="0048403D" w:rsidRDefault="00DD720A" w:rsidP="00435861">
      <w:pPr>
        <w:ind w:firstLine="420"/>
      </w:pPr>
      <w:r>
        <w:rPr>
          <w:rFonts w:hint="eastAsia"/>
        </w:rPr>
        <w:t>1</w:t>
      </w:r>
      <w:r w:rsidR="00435861">
        <w:rPr>
          <w:rFonts w:hint="eastAsia"/>
        </w:rPr>
        <w:t>、</w:t>
      </w:r>
      <w:r>
        <w:rPr>
          <w:rFonts w:hint="eastAsia"/>
        </w:rPr>
        <w:t>学生在毕业设计（论文）写作开始必须选定答辩方式且完成答辩前</w:t>
      </w:r>
      <w:r w:rsidR="00435861">
        <w:rPr>
          <w:rFonts w:hint="eastAsia"/>
        </w:rPr>
        <w:t>不得</w:t>
      </w:r>
      <w:r>
        <w:rPr>
          <w:rFonts w:hint="eastAsia"/>
        </w:rPr>
        <w:t>修改。</w:t>
      </w:r>
      <w:r w:rsidR="0048403D">
        <w:rPr>
          <w:rFonts w:hint="eastAsia"/>
        </w:rPr>
        <w:t>申请学位的学生选择现场答辩，不申请学位的学生选择书面答辩。</w:t>
      </w:r>
    </w:p>
    <w:p w:rsidR="0048403D" w:rsidRDefault="00435861" w:rsidP="0048403D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48403D">
        <w:rPr>
          <w:rFonts w:hint="eastAsia"/>
        </w:rPr>
        <w:t>自主选题：学生必须根据自己专业及工作性质</w:t>
      </w:r>
      <w:r>
        <w:rPr>
          <w:rFonts w:hint="eastAsia"/>
        </w:rPr>
        <w:t>在指导老师指导下</w:t>
      </w:r>
      <w:r w:rsidR="0048403D">
        <w:rPr>
          <w:rFonts w:hint="eastAsia"/>
        </w:rPr>
        <w:t>拟</w:t>
      </w:r>
      <w:r>
        <w:rPr>
          <w:rFonts w:hint="eastAsia"/>
        </w:rPr>
        <w:t>定</w:t>
      </w:r>
      <w:r w:rsidR="0048403D">
        <w:rPr>
          <w:rFonts w:hint="eastAsia"/>
        </w:rPr>
        <w:t>毕业设计（论文）题目。</w:t>
      </w:r>
      <w:r>
        <w:rPr>
          <w:rFonts w:hint="eastAsia"/>
        </w:rPr>
        <w:t>完成开题报告</w:t>
      </w:r>
      <w:r>
        <w:rPr>
          <w:rFonts w:hint="eastAsia"/>
        </w:rPr>
        <w:t>,</w:t>
      </w:r>
      <w:r>
        <w:rPr>
          <w:rFonts w:hint="eastAsia"/>
        </w:rPr>
        <w:t>才开始进入初稿阶段。本次论文写作同学需在指导老师指导下补填写开题报告。</w:t>
      </w:r>
    </w:p>
    <w:p w:rsidR="00C45DA3" w:rsidRDefault="00DD720A" w:rsidP="00DD720A">
      <w:pPr>
        <w:ind w:firstLine="420"/>
      </w:pPr>
      <w:r>
        <w:rPr>
          <w:rFonts w:hint="eastAsia"/>
        </w:rPr>
        <w:t>3</w:t>
      </w:r>
      <w:r w:rsidR="00435861">
        <w:rPr>
          <w:rFonts w:hint="eastAsia"/>
        </w:rPr>
        <w:t>、</w:t>
      </w:r>
      <w:r>
        <w:rPr>
          <w:rFonts w:hint="eastAsia"/>
        </w:rPr>
        <w:t>学生开题报告一旦通过，论文题目不允许再更改，如发现初稿</w:t>
      </w:r>
      <w:r w:rsidR="00435861">
        <w:rPr>
          <w:rFonts w:hint="eastAsia"/>
        </w:rPr>
        <w:t>、复稿、终稿、</w:t>
      </w:r>
      <w:r>
        <w:rPr>
          <w:rFonts w:hint="eastAsia"/>
        </w:rPr>
        <w:t>查重</w:t>
      </w:r>
      <w:r w:rsidR="004B3B62">
        <w:rPr>
          <w:rFonts w:hint="eastAsia"/>
        </w:rPr>
        <w:t>的</w:t>
      </w:r>
      <w:r>
        <w:rPr>
          <w:rFonts w:hint="eastAsia"/>
        </w:rPr>
        <w:t>论文与原定题目不一致，即终止此次论文写作</w:t>
      </w:r>
      <w:r w:rsidR="00435861">
        <w:rPr>
          <w:rFonts w:hint="eastAsia"/>
        </w:rPr>
        <w:t>，论文成绩按零分计</w:t>
      </w:r>
      <w:r>
        <w:rPr>
          <w:rFonts w:hint="eastAsia"/>
        </w:rPr>
        <w:t>。</w:t>
      </w:r>
    </w:p>
    <w:p w:rsidR="00CE1FD3" w:rsidRDefault="00CE1FD3" w:rsidP="00CE1FD3">
      <w:pPr>
        <w:ind w:firstLine="420"/>
        <w:jc w:val="right"/>
      </w:pPr>
      <w:r>
        <w:rPr>
          <w:rFonts w:hint="eastAsia"/>
        </w:rPr>
        <w:t>继续教育学院</w:t>
      </w:r>
      <w:r>
        <w:rPr>
          <w:rFonts w:hint="eastAsia"/>
        </w:rPr>
        <w:t xml:space="preserve"> </w:t>
      </w:r>
      <w:r>
        <w:rPr>
          <w:rFonts w:hint="eastAsia"/>
        </w:rPr>
        <w:t>教务科</w:t>
      </w:r>
    </w:p>
    <w:p w:rsidR="00DB3D11" w:rsidRDefault="00CE1FD3" w:rsidP="00AE35FE">
      <w:pPr>
        <w:ind w:firstLine="420"/>
        <w:jc w:val="right"/>
        <w:rPr>
          <w:rFonts w:hint="eastAsia"/>
        </w:rPr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 w:rsidR="00AE35FE">
        <w:rPr>
          <w:rFonts w:hint="eastAsia"/>
        </w:rPr>
        <w:t>14</w:t>
      </w:r>
      <w:r>
        <w:rPr>
          <w:rFonts w:hint="eastAsia"/>
        </w:rPr>
        <w:t>日</w:t>
      </w:r>
    </w:p>
    <w:p w:rsidR="00DB3D11" w:rsidRDefault="00DB3D11" w:rsidP="00DB3D11">
      <w:pPr>
        <w:ind w:firstLine="420"/>
        <w:jc w:val="left"/>
        <w:rPr>
          <w:rFonts w:hint="eastAsia"/>
        </w:rPr>
      </w:pPr>
    </w:p>
    <w:p w:rsidR="00DB3D11" w:rsidRDefault="00DB3D11" w:rsidP="00DB3D11">
      <w:pPr>
        <w:ind w:firstLine="420"/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</w:p>
    <w:sectPr w:rsidR="00DB3D11" w:rsidSect="00C45D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CA" w:rsidRDefault="006834CA" w:rsidP="00D86CEA">
      <w:pPr>
        <w:spacing w:line="240" w:lineRule="auto"/>
        <w:ind w:firstLine="420"/>
      </w:pPr>
      <w:r>
        <w:separator/>
      </w:r>
    </w:p>
  </w:endnote>
  <w:endnote w:type="continuationSeparator" w:id="0">
    <w:p w:rsidR="006834CA" w:rsidRDefault="006834CA" w:rsidP="00D86CE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CA" w:rsidRDefault="006834CA" w:rsidP="00D86CEA">
      <w:pPr>
        <w:spacing w:line="240" w:lineRule="auto"/>
        <w:ind w:firstLine="420"/>
      </w:pPr>
      <w:r>
        <w:separator/>
      </w:r>
    </w:p>
  </w:footnote>
  <w:footnote w:type="continuationSeparator" w:id="0">
    <w:p w:rsidR="006834CA" w:rsidRDefault="006834CA" w:rsidP="00D86CEA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CEA" w:rsidRDefault="00D86CEA" w:rsidP="00D86CEA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20A"/>
    <w:rsid w:val="00077658"/>
    <w:rsid w:val="001A1A49"/>
    <w:rsid w:val="00325B30"/>
    <w:rsid w:val="003362EB"/>
    <w:rsid w:val="00346CD7"/>
    <w:rsid w:val="00410B1A"/>
    <w:rsid w:val="00435861"/>
    <w:rsid w:val="0048403D"/>
    <w:rsid w:val="004B3B62"/>
    <w:rsid w:val="00555265"/>
    <w:rsid w:val="005639E1"/>
    <w:rsid w:val="00592593"/>
    <w:rsid w:val="006834CA"/>
    <w:rsid w:val="00686C5A"/>
    <w:rsid w:val="006C0506"/>
    <w:rsid w:val="0073287C"/>
    <w:rsid w:val="00884F43"/>
    <w:rsid w:val="00953E8B"/>
    <w:rsid w:val="00A4323A"/>
    <w:rsid w:val="00AA4EDC"/>
    <w:rsid w:val="00AE35FE"/>
    <w:rsid w:val="00C106C3"/>
    <w:rsid w:val="00C45DA3"/>
    <w:rsid w:val="00CE1FD3"/>
    <w:rsid w:val="00D376E1"/>
    <w:rsid w:val="00D57400"/>
    <w:rsid w:val="00D86CEA"/>
    <w:rsid w:val="00DB3D11"/>
    <w:rsid w:val="00DD720A"/>
    <w:rsid w:val="00DF52CA"/>
    <w:rsid w:val="00E5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6C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CE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CE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E35FE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E3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未知用户</dc:creator>
  <cp:lastModifiedBy>未知用户</cp:lastModifiedBy>
  <cp:revision>12</cp:revision>
  <dcterms:created xsi:type="dcterms:W3CDTF">2022-09-07T06:09:00Z</dcterms:created>
  <dcterms:modified xsi:type="dcterms:W3CDTF">2022-09-14T03:50:00Z</dcterms:modified>
</cp:coreProperties>
</file>